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none" w:color="FFFFFF" w:sz="0"/>
              <w:left w:val="none" w:color="FFFFFF" w:sz="0"/>
              <w:bottom w:val="none" w:color="FFFFFF" w:sz="0"/>
              <w:right w:val="none" w:color="FFFFFF" w:sz="0"/>
            </w:tcBorders>
            <w:shd w:fill="1B3A5C" w:val="clear"/>
            <w:tcMar>
              <w:top w:type="dxa" w:w="300"/>
              <w:left w:type="dxa" w:w="360"/>
              <w:bottom w:type="dxa" w:w="300"/>
              <w:right w:type="dxa" w:w="360"/>
            </w:tcMar>
          </w:tcPr>
          <w:p>
            <w:pPr>
              <w:spacing w:before="0" w:after="50"/>
              <w:jc w:val="center"/>
            </w:pPr>
            <w:r>
              <w:rPr>
                <w:rFonts w:ascii="Arial" w:cs="Arial" w:eastAsia="Arial" w:hAnsi="Arial"/>
                <w:b/>
                <w:bCs/>
                <w:caps/>
                <w:color w:val="A8C4E0"/>
                <w:sz w:val="18"/>
                <w:szCs w:val="18"/>
              </w:rPr>
              <w:t xml:space="preserve">CREWCIAL PARTNERS  |  2026 Sales Activation</w:t>
            </w:r>
          </w:p>
          <w:p>
            <w:pPr>
              <w:spacing w:before="0" w:after="50"/>
              <w:jc w:val="center"/>
            </w:pPr>
            <w:r>
              <w:rPr>
                <w:rFonts w:ascii="Arial" w:cs="Arial" w:eastAsia="Arial" w:hAnsi="Arial"/>
                <w:b/>
                <w:bCs/>
                <w:color w:val="FFFFFF"/>
                <w:sz w:val="40"/>
                <w:szCs w:val="40"/>
              </w:rPr>
              <w:t xml:space="preserve">Private Wealth Pitch Narrative</w:t>
            </w:r>
          </w:p>
          <w:p>
            <w:pPr>
              <w:spacing w:before="0" w:after="40"/>
              <w:jc w:val="center"/>
            </w:pPr>
            <w:r>
              <w:rPr>
                <w:rFonts w:ascii="Arial" w:cs="Arial" w:eastAsia="Arial" w:hAnsi="Arial"/>
                <w:color w:val="A8C4E0"/>
                <w:sz w:val="18"/>
                <w:szCs w:val="18"/>
              </w:rPr>
              <w:t xml:space="preserve">Crewcial Partners  |  Institutional Investment for Complex Personal Wealth</w:t>
            </w:r>
          </w:p>
          <w:p>
            <w:pPr>
              <w:spacing w:before="0" w:after="0"/>
              <w:jc w:val="center"/>
            </w:pPr>
            <w:r>
              <w:rPr>
                <w:rFonts w:ascii="Arial" w:cs="Arial" w:eastAsia="Arial" w:hAnsi="Arial"/>
                <w:i/>
                <w:iCs/>
                <w:color w:val="A8C4E0"/>
                <w:sz w:val="16"/>
                <w:szCs w:val="16"/>
              </w:rPr>
              <w:t xml:space="preserve">Working draft  |  Requires Mike Miller voice before use in any prospect conversation</w:t>
            </w:r>
          </w:p>
        </w:tc>
      </w:tr>
    </w:tbl>
    <w:p>
      <w:pPr>
        <w:spacing w:before="200" w:after="0"/>
      </w:pPr>
      <w: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430"/>
        <w:gridCol w:w="2430"/>
        <w:gridCol w:w="2430"/>
        <w:gridCol w:w="2430"/>
      </w:tblGrid>
      <w:tr>
        <w:tc>
          <w:tcPr>
            <w:tcW w:type="dxa" w:w="2430"/>
            <w:tcBorders>
              <w:top w:val="single" w:color="1B3A5C" w:sz="8"/>
              <w:left w:val="single" w:color="D0D5DD" w:sz="1"/>
              <w:bottom w:val="single" w:color="D0D5DD" w:sz="1"/>
              <w:right w:val="single" w:color="D0D5DD" w:sz="1"/>
            </w:tcBorders>
            <w:shd w:fill="F5F6F8" w:val="clear"/>
            <w:tcMar>
              <w:top w:type="dxa" w:w="100"/>
              <w:left w:type="dxa" w:w="160"/>
              <w:bottom w:type="dxa" w:w="100"/>
              <w:right w:type="dxa" w:w="120"/>
            </w:tcMar>
          </w:tcPr>
          <w:p>
            <w:pPr>
              <w:spacing w:before="0" w:after="40"/>
            </w:pPr>
            <w:r>
              <w:rPr>
                <w:rFonts w:ascii="Arial" w:cs="Arial" w:eastAsia="Arial" w:hAnsi="Arial"/>
                <w:b/>
                <w:bCs/>
                <w:caps/>
                <w:color w:val="4A6080"/>
                <w:sz w:val="16"/>
                <w:szCs w:val="16"/>
              </w:rPr>
              <w:t xml:space="preserve">Document Use</w:t>
            </w:r>
          </w:p>
          <w:p>
            <w:r>
              <w:rPr>
                <w:rFonts w:ascii="Arial" w:cs="Arial" w:eastAsia="Arial" w:hAnsi="Arial"/>
                <w:b/>
                <w:bCs/>
                <w:color w:val="1B3A5C"/>
                <w:sz w:val="20"/>
                <w:szCs w:val="20"/>
              </w:rPr>
              <w:t xml:space="preserve">COI meetings + direct PWI prospect conversations</w:t>
            </w:r>
          </w:p>
        </w:tc>
        <w:tc>
          <w:tcPr>
            <w:tcW w:type="dxa" w:w="2430"/>
            <w:tcBorders>
              <w:top w:val="single" w:color="1B3A5C" w:sz="8"/>
              <w:left w:val="none" w:color="FFFFFF" w:sz="0"/>
              <w:bottom w:val="single" w:color="D0D5DD" w:sz="1"/>
              <w:right w:val="single" w:color="D0D5DD" w:sz="1"/>
            </w:tcBorders>
            <w:shd w:fill="F5F6F8" w:val="clear"/>
            <w:tcMar>
              <w:top w:type="dxa" w:w="100"/>
              <w:left w:type="dxa" w:w="160"/>
              <w:bottom w:type="dxa" w:w="100"/>
              <w:right w:type="dxa" w:w="120"/>
            </w:tcMar>
          </w:tcPr>
          <w:p>
            <w:pPr>
              <w:spacing w:before="0" w:after="40"/>
            </w:pPr>
            <w:r>
              <w:rPr>
                <w:rFonts w:ascii="Arial" w:cs="Arial" w:eastAsia="Arial" w:hAnsi="Arial"/>
                <w:b/>
                <w:bCs/>
                <w:caps/>
                <w:color w:val="4A6080"/>
                <w:sz w:val="16"/>
                <w:szCs w:val="16"/>
              </w:rPr>
              <w:t xml:space="preserve">Status</w:t>
            </w:r>
          </w:p>
          <w:p>
            <w:r>
              <w:rPr>
                <w:rFonts w:ascii="Arial" w:cs="Arial" w:eastAsia="Arial" w:hAnsi="Arial"/>
                <w:b/>
                <w:bCs/>
                <w:color w:val="1B3A5C"/>
                <w:sz w:val="20"/>
                <w:szCs w:val="20"/>
              </w:rPr>
              <w:t xml:space="preserve">WORKING DRAFT — input required</w:t>
            </w:r>
          </w:p>
        </w:tc>
        <w:tc>
          <w:tcPr>
            <w:tcW w:type="dxa" w:w="2430"/>
            <w:tcBorders>
              <w:top w:val="single" w:color="1B3A5C" w:sz="8"/>
              <w:left w:val="none" w:color="FFFFFF" w:sz="0"/>
              <w:bottom w:val="single" w:color="D0D5DD" w:sz="1"/>
              <w:right w:val="single" w:color="D0D5DD" w:sz="1"/>
            </w:tcBorders>
            <w:shd w:fill="F5F6F8" w:val="clear"/>
            <w:tcMar>
              <w:top w:type="dxa" w:w="100"/>
              <w:left w:type="dxa" w:w="160"/>
              <w:bottom w:type="dxa" w:w="100"/>
              <w:right w:type="dxa" w:w="120"/>
            </w:tcMar>
          </w:tcPr>
          <w:p>
            <w:pPr>
              <w:spacing w:before="0" w:after="40"/>
            </w:pPr>
            <w:r>
              <w:rPr>
                <w:rFonts w:ascii="Arial" w:cs="Arial" w:eastAsia="Arial" w:hAnsi="Arial"/>
                <w:b/>
                <w:bCs/>
                <w:caps/>
                <w:color w:val="4A6080"/>
                <w:sz w:val="16"/>
                <w:szCs w:val="16"/>
              </w:rPr>
              <w:t xml:space="preserve">Input Owner</w:t>
            </w:r>
          </w:p>
          <w:p>
            <w:r>
              <w:rPr>
                <w:rFonts w:ascii="Arial" w:cs="Arial" w:eastAsia="Arial" w:hAnsi="Arial"/>
                <w:b/>
                <w:bCs/>
                <w:color w:val="1B3A5C"/>
                <w:sz w:val="20"/>
                <w:szCs w:val="20"/>
              </w:rPr>
              <w:t xml:space="preserve">Mike Miller (CIO)</w:t>
            </w:r>
          </w:p>
        </w:tc>
        <w:tc>
          <w:tcPr>
            <w:tcW w:type="dxa" w:w="2430"/>
            <w:tcBorders>
              <w:top w:val="single" w:color="1B3A5C" w:sz="8"/>
              <w:left w:val="none" w:color="FFFFFF" w:sz="0"/>
              <w:bottom w:val="single" w:color="D0D5DD" w:sz="1"/>
              <w:right w:val="single" w:color="D0D5DD" w:sz="1"/>
            </w:tcBorders>
            <w:shd w:fill="F5F6F8" w:val="clear"/>
            <w:tcMar>
              <w:top w:type="dxa" w:w="100"/>
              <w:left w:type="dxa" w:w="160"/>
              <w:bottom w:type="dxa" w:w="100"/>
              <w:right w:type="dxa" w:w="120"/>
            </w:tcMar>
          </w:tcPr>
          <w:p>
            <w:pPr>
              <w:spacing w:before="0" w:after="40"/>
            </w:pPr>
            <w:r>
              <w:rPr>
                <w:rFonts w:ascii="Arial" w:cs="Arial" w:eastAsia="Arial" w:hAnsi="Arial"/>
                <w:b/>
                <w:bCs/>
                <w:caps/>
                <w:color w:val="4A6080"/>
                <w:sz w:val="16"/>
                <w:szCs w:val="16"/>
              </w:rPr>
              <w:t xml:space="preserve">Finalize By</w:t>
            </w:r>
          </w:p>
          <w:p>
            <w:r>
              <w:rPr>
                <w:rFonts w:ascii="Arial" w:cs="Arial" w:eastAsia="Arial" w:hAnsi="Arial"/>
                <w:b/>
                <w:bCs/>
                <w:color w:val="1B3A5C"/>
                <w:sz w:val="20"/>
                <w:szCs w:val="20"/>
              </w:rPr>
              <w:t xml:space="preserve">Before first COI outreach — June 2026</w:t>
            </w:r>
          </w:p>
        </w:tc>
      </w:tr>
    </w:tbl>
    <w:p>
      <w:pPr>
        <w:spacing w:before="2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9E0B" w:sz="1"/>
              <w:left w:val="single" w:color="F59E0B" w:sz="24"/>
              <w:bottom w:val="single" w:color="F59E0B" w:sz="1"/>
              <w:right w:val="single" w:color="F59E0B" w:sz="1"/>
            </w:tcBorders>
            <w:shd w:fill="FFF3CD" w:val="clear"/>
            <w:tcMar>
              <w:top w:type="dxa" w:w="120"/>
              <w:left w:type="dxa" w:w="200"/>
              <w:bottom w:type="dxa" w:w="120"/>
              <w:right w:type="dxa" w:w="160"/>
            </w:tcMar>
          </w:tcPr>
          <w:p>
            <w:pPr>
              <w:spacing w:before="0" w:after="60"/>
            </w:pPr>
            <w:r>
              <w:rPr>
                <w:rFonts w:ascii="Arial" w:cs="Arial" w:eastAsia="Arial" w:hAnsi="Arial"/>
                <w:b/>
                <w:bCs/>
                <w:color w:val="8B6000"/>
                <w:sz w:val="20"/>
                <w:szCs w:val="20"/>
              </w:rPr>
              <w:t xml:space="preserve">How to read this document</w:t>
            </w:r>
          </w:p>
          <w:p>
            <w:pPr>
              <w:spacing w:before="0" w:after="50"/>
            </w:pPr>
            <w:r>
              <w:rPr>
                <w:rFonts w:ascii="Arial" w:cs="Arial" w:eastAsia="Arial" w:hAnsi="Arial"/>
                <w:color w:val="7A5500"/>
                <w:sz w:val="20"/>
                <w:szCs w:val="20"/>
              </w:rPr>
              <w:t xml:space="preserve">This is a working document, not a finished pitch. The structural sections are complete. The yellow input boxes are where Mike's voice needs to fill in the actual beliefs, philosophies, and experiences that make this a Crewcial pitch and not a generic institutional-to-individual narrative.</w:t>
            </w:r>
          </w:p>
          <w:p>
            <w:r>
              <w:rPr>
                <w:rFonts w:ascii="Arial" w:cs="Arial" w:eastAsia="Arial" w:hAnsi="Arial"/>
                <w:color w:val="7A5500"/>
                <w:sz w:val="20"/>
                <w:szCs w:val="20"/>
              </w:rPr>
              <w:t xml:space="preserve">The goal is to give consultants language they can use in real conversations — not to produce a brochure. When complete, it should read like something Mike would actually say.</w:t>
            </w:r>
          </w:p>
        </w:tc>
      </w:tr>
    </w:tbl>
    <w:p>
      <w:pPr>
        <w:spacing w:before="160" w:after="0"/>
      </w:pPr>
      <w:r>
        <w:t xml:space="preserve"/>
      </w:r>
    </w:p>
    <w:p>
      <w:r>
        <w:br w:type="pag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none" w:color="FFFFFF" w:sz="0"/>
              <w:left w:val="none" w:color="FFFFFF" w:sz="0"/>
              <w:bottom w:val="none" w:color="FFFFFF" w:sz="0"/>
              <w:right w:val="none" w:color="FFFFFF" w:sz="0"/>
            </w:tcBorders>
            <w:shd w:fill="4A6080" w:val="clear"/>
            <w:tcMar>
              <w:top w:type="dxa" w:w="160"/>
              <w:left w:type="dxa" w:w="320"/>
              <w:bottom w:type="dxa" w:w="160"/>
              <w:right w:type="dxa" w:w="320"/>
            </w:tcMar>
          </w:tcPr>
          <w:p>
            <w:pPr>
              <w:spacing w:before="0" w:after="40"/>
            </w:pPr>
            <w:r>
              <w:rPr>
                <w:rFonts w:ascii="Arial" w:cs="Arial" w:eastAsia="Arial" w:hAnsi="Arial"/>
                <w:b/>
                <w:bCs/>
                <w:caps/>
                <w:color w:val="A8C4E0"/>
                <w:sz w:val="18"/>
                <w:szCs w:val="18"/>
              </w:rPr>
              <w:t xml:space="preserve">VERSION A</w:t>
            </w:r>
          </w:p>
          <w:p>
            <w:r>
              <w:rPr>
                <w:rFonts w:ascii="Arial" w:cs="Arial" w:eastAsia="Arial" w:hAnsi="Arial"/>
                <w:b/>
                <w:bCs/>
                <w:color w:val="FFFFFF"/>
                <w:sz w:val="28"/>
                <w:szCs w:val="28"/>
              </w:rPr>
              <w:t xml:space="preserve">For COI Meetings — Estate Attorneys, CPAs, PE Partners, Wealth Advisors</w:t>
            </w:r>
          </w:p>
          <w:p>
            <w:pPr>
              <w:spacing w:before="40" w:after="0"/>
            </w:pPr>
            <w:r>
              <w:rPr>
                <w:rFonts w:ascii="Arial" w:cs="Arial" w:eastAsia="Arial" w:hAnsi="Arial"/>
                <w:i/>
                <w:iCs/>
                <w:color w:val="A8C4E0"/>
                <w:sz w:val="17"/>
                <w:szCs w:val="17"/>
              </w:rPr>
              <w:t xml:space="preserve">Use when: Meeting a center of influence for the first time or deepening a COI relationship. Goal: have them understand exactly who Crewcial serves and feel confident making a warm introduction.</w:t>
            </w:r>
          </w:p>
        </w:tc>
      </w:tr>
    </w:tbl>
    <w:p>
      <w:pPr>
        <w:spacing w:before="160" w:after="0"/>
      </w:pPr>
      <w:r>
        <w:t xml:space="preserve"/>
      </w:r>
    </w:p>
    <w:p>
      <w:pPr>
        <w:spacing w:before="180" w:after="60"/>
      </w:pPr>
      <w:r>
        <w:rPr>
          <w:rFonts w:ascii="Arial" w:cs="Arial" w:eastAsia="Arial" w:hAnsi="Arial"/>
          <w:b/>
          <w:bCs/>
          <w:color w:val="1B3A5C"/>
          <w:sz w:val="20"/>
          <w:szCs w:val="20"/>
        </w:rPr>
        <w:t xml:space="preserve">Opening Frame</w:t>
      </w:r>
    </w:p>
    <w:p>
      <w:pPr>
        <w:spacing w:before="60" w:after="80"/>
      </w:pPr>
      <w:r>
        <w:rPr>
          <w:rFonts w:ascii="Arial" w:cs="Arial" w:eastAsia="Arial" w:hAnsi="Arial"/>
          <w:color w:val="333333"/>
          <w:sz w:val="20"/>
          <w:szCs w:val="20"/>
        </w:rPr>
        <w:t xml:space="preserve">The conversation starts before any mention of performance, track record, or strategy. The frame is: two advisors who serve overlapping client populations, exploring whether collaboration serves those clients better than separation.</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0D5DD" w:sz="1"/>
              <w:left w:val="single" w:color="4A6080" w:sz="14"/>
              <w:bottom w:val="single" w:color="D0D5DD" w:sz="1"/>
              <w:right w:val="single" w:color="D0D5DD" w:sz="1"/>
            </w:tcBorders>
            <w:shd w:fill="F5F6F8" w:val="clear"/>
            <w:tcMar>
              <w:top w:type="dxa" w:w="100"/>
              <w:left w:type="dxa" w:w="180"/>
              <w:bottom w:type="dxa" w:w="120"/>
              <w:right w:type="dxa" w:w="160"/>
            </w:tcMar>
          </w:tcPr>
          <w:p>
            <w:pPr>
              <w:spacing w:before="0" w:after="60"/>
            </w:pPr>
            <w:r>
              <w:rPr>
                <w:rFonts w:ascii="Arial" w:cs="Arial" w:eastAsia="Arial" w:hAnsi="Arial"/>
                <w:b/>
                <w:bCs/>
                <w:color w:val="4A6080"/>
                <w:sz w:val="17"/>
                <w:szCs w:val="17"/>
              </w:rPr>
              <w:t xml:space="preserve">Draft opening (refine with Mike's input):</w:t>
            </w:r>
          </w:p>
          <w:p>
            <w:pPr>
              <w:spacing w:before="0" w:after="0"/>
            </w:pPr>
            <w:r>
              <w:rPr>
                <w:rFonts w:ascii="Arial" w:cs="Arial" w:eastAsia="Arial" w:hAnsi="Arial"/>
                <w:i/>
                <w:iCs/>
                <w:color w:val="333333"/>
                <w:sz w:val="20"/>
                <w:szCs w:val="20"/>
              </w:rPr>
              <w:t xml:space="preserve">"We work primarily with endowments and foundations — institutions that require investment infrastructure most advisors can't provide. Somewhere along the way, we noticed that the clients you work with — families navigating liquidity events, concentrated positions, complex estates — have the same problems. Just without the committee.</w:t>
            </w:r>
          </w:p>
          <w:p>
            <w:pPr>
              <w:spacing w:before="50" w:after="0"/>
            </w:pPr>
            <w:r>
              <w:rPr>
                <w:rFonts w:ascii="Arial" w:cs="Arial" w:eastAsia="Arial" w:hAnsi="Arial"/>
                <w:i/>
                <w:iCs/>
                <w:color w:val="333333"/>
                <w:sz w:val="20"/>
                <w:szCs w:val="20"/>
              </w:rPr>
              <w:t xml:space="preserve"/>
            </w:r>
          </w:p>
          <w:p>
            <w:pPr>
              <w:spacing w:before="50" w:after="0"/>
            </w:pPr>
            <w:r>
              <w:rPr>
                <w:rFonts w:ascii="Arial" w:cs="Arial" w:eastAsia="Arial" w:hAnsi="Arial"/>
                <w:i/>
                <w:iCs/>
                <w:color w:val="333333"/>
                <w:sz w:val="20"/>
                <w:szCs w:val="20"/>
              </w:rPr>
              <w:t xml:space="preserve">"We've been thinking about how to serve that market. And we believe the right path isn't cold outreach. It's building relationships with advisors like you who already have the trust — and who occasionally encounter situations where the investment complexity has outrun what a conventional platform can handle."</w:t>
            </w:r>
          </w:p>
        </w:tc>
      </w:tr>
    </w:tbl>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9E0B" w:sz="8"/>
              <w:left w:val="single" w:color="F59E0B" w:sz="24"/>
              <w:bottom w:val="single" w:color="F59E0B" w:sz="8"/>
              <w:right w:val="single" w:color="F59E0B" w:sz="8"/>
            </w:tcBorders>
            <w:shd w:fill="FFF3CD" w:val="clear"/>
            <w:tcMar>
              <w:top w:type="dxa" w:w="100"/>
              <w:left w:type="dxa" w:w="160"/>
              <w:bottom w:type="dxa" w:w="120"/>
              <w:right w:type="dxa" w:w="160"/>
            </w:tcMar>
          </w:tcPr>
          <w:p>
            <w:pPr>
              <w:spacing w:before="0" w:after="60"/>
            </w:pPr>
            <w:r>
              <w:rPr>
                <w:rFonts w:ascii="Arial" w:cs="Arial" w:eastAsia="Arial" w:hAnsi="Arial"/>
                <w:b/>
                <w:bCs/>
                <w:color w:val="8B6000"/>
                <w:sz w:val="18"/>
                <w:szCs w:val="18"/>
              </w:rPr>
              <w:t xml:space="preserve">MIKE — How would you open a conversation with a trusted estate attorney about Crewcial's expansion into private wealth?</w:t>
            </w:r>
          </w:p>
          <w:p>
            <w:pPr>
              <w:spacing w:before="0" w:after="80"/>
            </w:pPr>
            <w:r>
              <w:rPr>
                <w:rFonts w:ascii="Arial" w:cs="Arial" w:eastAsia="Arial" w:hAnsi="Arial"/>
                <w:i/>
                <w:iCs/>
                <w:color w:val="7A5500"/>
                <w:sz w:val="17"/>
                <w:szCs w:val="17"/>
              </w:rPr>
              <w:t xml:space="preserve">Imagine you're having drinks with a colleague whose clients regularly face investment complexity. What's the natural version of this conversation — before anyone is pitching anyone? The drafted language above is a placeholder; your actual words are what consultants will use.</w:t>
            </w:r>
          </w:p>
          <w:p>
            <w:pPr>
              <w:pBdr>
                <w:bottom w:val="single" w:color="D0D5DD" w:sz="2"/>
              </w:pBdr>
              <w:spacing w:before="80" w:after="0"/>
            </w:pPr>
            <w:r>
              <w:rPr>
                <w:rFonts w:ascii="Arial" w:cs="Arial" w:eastAsia="Arial" w:hAnsi="Arial"/>
                <w:sz w:val="28"/>
                <w:szCs w:val="28"/>
              </w:rPr>
              <w:t xml:space="preserve"/>
            </w:r>
          </w:p>
          <w:p>
            <w:pPr>
              <w:pBdr>
                <w:bottom w:val="single" w:color="D0D5DD" w:sz="2"/>
              </w:pBdr>
              <w:spacing w:before="60" w:after="0"/>
            </w:pPr>
            <w:r>
              <w:rPr>
                <w:rFonts w:ascii="Arial" w:cs="Arial" w:eastAsia="Arial" w:hAnsi="Arial"/>
                <w:sz w:val="28"/>
                <w:szCs w:val="28"/>
              </w:rPr>
              <w:t xml:space="preserve"/>
            </w:r>
          </w:p>
          <w:p>
            <w:pPr>
              <w:pBdr>
                <w:bottom w:val="single" w:color="D0D5DD" w:sz="2"/>
              </w:pBdr>
              <w:spacing w:before="60" w:after="0"/>
            </w:pPr>
            <w:r>
              <w:rPr>
                <w:rFonts w:ascii="Arial" w:cs="Arial" w:eastAsia="Arial" w:hAnsi="Arial"/>
                <w:sz w:val="28"/>
                <w:szCs w:val="28"/>
              </w:rPr>
              <w:t xml:space="preserve"/>
            </w:r>
          </w:p>
          <w:p>
            <w:pPr>
              <w:pBdr>
                <w:bottom w:val="single" w:color="D0D5DD" w:sz="2"/>
              </w:pBdr>
              <w:spacing w:before="60" w:after="0"/>
            </w:pPr>
            <w:r>
              <w:rPr>
                <w:rFonts w:ascii="Arial" w:cs="Arial" w:eastAsia="Arial" w:hAnsi="Arial"/>
                <w:sz w:val="28"/>
                <w:szCs w:val="28"/>
              </w:rPr>
              <w:t xml:space="preserve"/>
            </w:r>
          </w:p>
        </w:tc>
      </w:tr>
    </w:tbl>
    <w:p>
      <w:pPr>
        <w:spacing w:before="160" w:after="0"/>
      </w:pPr>
      <w:r>
        <w:t xml:space="preserve"/>
      </w:r>
    </w:p>
    <w:p>
      <w:pPr>
        <w:spacing w:before="180" w:after="60"/>
      </w:pPr>
      <w:r>
        <w:rPr>
          <w:rFonts w:ascii="Arial" w:cs="Arial" w:eastAsia="Arial" w:hAnsi="Arial"/>
          <w:b/>
          <w:bCs/>
          <w:color w:val="1B3A5C"/>
          <w:sz w:val="20"/>
          <w:szCs w:val="20"/>
        </w:rPr>
        <w:t xml:space="preserve">The Institutional-to-Individual Bridge</w:t>
      </w:r>
    </w:p>
    <w:p>
      <w:pPr>
        <w:spacing w:before="60" w:after="80"/>
      </w:pPr>
      <w:r>
        <w:rPr>
          <w:rFonts w:ascii="Arial" w:cs="Arial" w:eastAsia="Arial" w:hAnsi="Arial"/>
          <w:color w:val="333333"/>
          <w:sz w:val="20"/>
          <w:szCs w:val="20"/>
        </w:rPr>
        <w:t xml:space="preserve">The COI needs to understand why Crewcial's institutional background is specifically relevant to their clients — not just different from conventional wealth management, but better suited to the specific problems their most complex clients face.</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0D5DD" w:sz="1"/>
              <w:left w:val="single" w:color="4A6080" w:sz="14"/>
              <w:bottom w:val="single" w:color="D0D5DD" w:sz="1"/>
              <w:right w:val="single" w:color="D0D5DD" w:sz="1"/>
            </w:tcBorders>
            <w:shd w:fill="F5F6F8" w:val="clear"/>
            <w:tcMar>
              <w:top w:type="dxa" w:w="100"/>
              <w:left w:type="dxa" w:w="180"/>
              <w:bottom w:type="dxa" w:w="120"/>
              <w:right w:type="dxa" w:w="160"/>
            </w:tcMar>
          </w:tcPr>
          <w:p>
            <w:pPr>
              <w:spacing w:before="0" w:after="60"/>
            </w:pPr>
            <w:r>
              <w:rPr>
                <w:rFonts w:ascii="Arial" w:cs="Arial" w:eastAsia="Arial" w:hAnsi="Arial"/>
                <w:b/>
                <w:bCs/>
                <w:color w:val="4A6080"/>
                <w:sz w:val="17"/>
                <w:szCs w:val="17"/>
              </w:rPr>
              <w:t xml:space="preserve">Structural bridge (refine with Mike's input):</w:t>
            </w:r>
          </w:p>
          <w:p>
            <w:pPr>
              <w:spacing w:before="0" w:after="0"/>
            </w:pPr>
            <w:r>
              <w:rPr>
                <w:rFonts w:ascii="Arial" w:cs="Arial" w:eastAsia="Arial" w:hAnsi="Arial"/>
                <w:i/>
                <w:iCs/>
                <w:color w:val="333333"/>
                <w:sz w:val="20"/>
                <w:szCs w:val="20"/>
              </w:rPr>
              <w:t xml:space="preserve">"The way we work with endowments has shaped how we think about investment management fundamentally. We don't think in years — we think in decades. We don't optimize for quarterly performance; we optimize for the portfolio surviving and growing through multiple market cycles.</w:t>
            </w:r>
          </w:p>
          <w:p>
            <w:pPr>
              <w:spacing w:before="50" w:after="0"/>
            </w:pPr>
            <w:r>
              <w:rPr>
                <w:rFonts w:ascii="Arial" w:cs="Arial" w:eastAsia="Arial" w:hAnsi="Arial"/>
                <w:i/>
                <w:iCs/>
                <w:color w:val="333333"/>
                <w:sz w:val="20"/>
                <w:szCs w:val="20"/>
              </w:rPr>
              <w:t xml:space="preserve"/>
            </w:r>
          </w:p>
          <w:p>
            <w:pPr>
              <w:spacing w:before="50" w:after="0"/>
            </w:pPr>
            <w:r>
              <w:rPr>
                <w:rFonts w:ascii="Arial" w:cs="Arial" w:eastAsia="Arial" w:hAnsi="Arial"/>
                <w:i/>
                <w:iCs/>
                <w:color w:val="333333"/>
                <w:sz w:val="20"/>
                <w:szCs w:val="20"/>
              </w:rPr>
              <w:t xml:space="preserve">"What we're proposing for your clients isn't a product. It's a co-advisory model where we bring institutional infrastructure and you continue handling the estate and tax side. Investment decisions get made with full visibility into what you're doing — not in isolation from it."</w:t>
            </w:r>
          </w:p>
        </w:tc>
      </w:tr>
    </w:tbl>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9E0B" w:sz="8"/>
              <w:left w:val="single" w:color="F59E0B" w:sz="24"/>
              <w:bottom w:val="single" w:color="F59E0B" w:sz="8"/>
              <w:right w:val="single" w:color="F59E0B" w:sz="8"/>
            </w:tcBorders>
            <w:shd w:fill="FFF3CD" w:val="clear"/>
            <w:tcMar>
              <w:top w:type="dxa" w:w="100"/>
              <w:left w:type="dxa" w:w="160"/>
              <w:bottom w:type="dxa" w:w="120"/>
              <w:right w:type="dxa" w:w="160"/>
            </w:tcMar>
          </w:tcPr>
          <w:p>
            <w:pPr>
              <w:spacing w:before="0" w:after="60"/>
            </w:pPr>
            <w:r>
              <w:rPr>
                <w:rFonts w:ascii="Arial" w:cs="Arial" w:eastAsia="Arial" w:hAnsi="Arial"/>
                <w:b/>
                <w:bCs/>
                <w:color w:val="8B6000"/>
                <w:sz w:val="18"/>
                <w:szCs w:val="18"/>
              </w:rPr>
              <w:t xml:space="preserve">MIKE — What specific aspect of your work with endowments is most directly applicable to private wealth clients?</w:t>
            </w:r>
          </w:p>
          <w:p>
            <w:pPr>
              <w:spacing w:before="0" w:after="80"/>
            </w:pPr>
            <w:r>
              <w:rPr>
                <w:rFonts w:ascii="Arial" w:cs="Arial" w:eastAsia="Arial" w:hAnsi="Arial"/>
                <w:i/>
                <w:iCs/>
                <w:color w:val="7A5500"/>
                <w:sz w:val="17"/>
                <w:szCs w:val="17"/>
              </w:rPr>
              <w:t xml:space="preserve">Could be an approach to alternatives, a governance framework, a way of thinking about risk, a specific manager relationship. The more concrete, the more credible. This becomes the proof point that makes the bridge feel real rather than theoretical.</w:t>
            </w:r>
          </w:p>
          <w:p>
            <w:pPr>
              <w:pBdr>
                <w:bottom w:val="single" w:color="D0D5DD" w:sz="2"/>
              </w:pBdr>
              <w:spacing w:before="80" w:after="0"/>
            </w:pPr>
            <w:r>
              <w:rPr>
                <w:rFonts w:ascii="Arial" w:cs="Arial" w:eastAsia="Arial" w:hAnsi="Arial"/>
                <w:sz w:val="28"/>
                <w:szCs w:val="28"/>
              </w:rPr>
              <w:t xml:space="preserve"/>
            </w:r>
          </w:p>
          <w:p>
            <w:pPr>
              <w:pBdr>
                <w:bottom w:val="single" w:color="D0D5DD" w:sz="2"/>
              </w:pBdr>
              <w:spacing w:before="60" w:after="0"/>
            </w:pPr>
            <w:r>
              <w:rPr>
                <w:rFonts w:ascii="Arial" w:cs="Arial" w:eastAsia="Arial" w:hAnsi="Arial"/>
                <w:sz w:val="28"/>
                <w:szCs w:val="28"/>
              </w:rPr>
              <w:t xml:space="preserve"/>
            </w:r>
          </w:p>
          <w:p>
            <w:pPr>
              <w:pBdr>
                <w:bottom w:val="single" w:color="D0D5DD" w:sz="2"/>
              </w:pBdr>
              <w:spacing w:before="60" w:after="0"/>
            </w:pPr>
            <w:r>
              <w:rPr>
                <w:rFonts w:ascii="Arial" w:cs="Arial" w:eastAsia="Arial" w:hAnsi="Arial"/>
                <w:sz w:val="28"/>
                <w:szCs w:val="28"/>
              </w:rPr>
              <w:t xml:space="preserve"/>
            </w:r>
          </w:p>
          <w:p>
            <w:pPr>
              <w:pBdr>
                <w:bottom w:val="single" w:color="D0D5DD" w:sz="2"/>
              </w:pBdr>
              <w:spacing w:before="60" w:after="0"/>
            </w:pPr>
            <w:r>
              <w:rPr>
                <w:rFonts w:ascii="Arial" w:cs="Arial" w:eastAsia="Arial" w:hAnsi="Arial"/>
                <w:sz w:val="28"/>
                <w:szCs w:val="28"/>
              </w:rPr>
              <w:t xml:space="preserve"/>
            </w:r>
          </w:p>
        </w:tc>
      </w:tr>
    </w:tbl>
    <w:p>
      <w:pPr>
        <w:spacing w:before="160" w:after="0"/>
      </w:pPr>
      <w:r>
        <w:t xml:space="preserve"/>
      </w:r>
    </w:p>
    <w:p>
      <w:pPr>
        <w:spacing w:before="180" w:after="60"/>
      </w:pPr>
      <w:r>
        <w:rPr>
          <w:rFonts w:ascii="Arial" w:cs="Arial" w:eastAsia="Arial" w:hAnsi="Arial"/>
          <w:b/>
          <w:bCs/>
          <w:color w:val="1B3A5C"/>
          <w:sz w:val="20"/>
          <w:szCs w:val="20"/>
        </w:rPr>
        <w:t xml:space="preserve">The Referral Economics Question</w:t>
      </w:r>
    </w:p>
    <w:p>
      <w:pPr>
        <w:spacing w:before="60" w:after="80"/>
      </w:pPr>
      <w:r>
        <w:rPr>
          <w:rFonts w:ascii="Arial" w:cs="Arial" w:eastAsia="Arial" w:hAnsi="Arial"/>
          <w:color w:val="333333"/>
          <w:sz w:val="20"/>
          <w:szCs w:val="20"/>
        </w:rPr>
        <w:t xml:space="preserve">Any sophisticated COI will ask this directly or wonder it implicitly. Be direct about it.</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0D5DD" w:sz="1"/>
              <w:left w:val="single" w:color="4A6080" w:sz="14"/>
              <w:bottom w:val="single" w:color="D0D5DD" w:sz="1"/>
              <w:right w:val="single" w:color="D0D5DD" w:sz="1"/>
            </w:tcBorders>
            <w:shd w:fill="F5F6F8" w:val="clear"/>
            <w:tcMar>
              <w:top w:type="dxa" w:w="100"/>
              <w:left w:type="dxa" w:w="180"/>
              <w:bottom w:type="dxa" w:w="120"/>
              <w:right w:type="dxa" w:w="160"/>
            </w:tcMar>
          </w:tcPr>
          <w:p>
            <w:pPr>
              <w:spacing w:before="0" w:after="60"/>
            </w:pPr>
            <w:r>
              <w:rPr>
                <w:rFonts w:ascii="Arial" w:cs="Arial" w:eastAsia="Arial" w:hAnsi="Arial"/>
                <w:b/>
                <w:bCs/>
                <w:color w:val="4A6080"/>
                <w:sz w:val="17"/>
                <w:szCs w:val="17"/>
              </w:rPr>
              <w:t xml:space="preserve">Draft response:</w:t>
            </w:r>
          </w:p>
          <w:p>
            <w:pPr>
              <w:spacing w:before="0" w:after="0"/>
            </w:pPr>
            <w:r>
              <w:rPr>
                <w:rFonts w:ascii="Arial" w:cs="Arial" w:eastAsia="Arial" w:hAnsi="Arial"/>
                <w:i/>
                <w:iCs/>
                <w:color w:val="333333"/>
                <w:sz w:val="20"/>
                <w:szCs w:val="20"/>
              </w:rPr>
              <w:t xml:space="preserve">"We don't pay referral fees. What we're looking for is something more like a professional ecosystem — where you know exactly who we are, what we do well, and when it's appropriate to make an introduction. In exchange, we make you look good to your client by solving a problem you couldn't solve alone.</w:t>
            </w:r>
          </w:p>
          <w:p>
            <w:pPr>
              <w:spacing w:before="50" w:after="0"/>
            </w:pPr>
            <w:r>
              <w:rPr>
                <w:rFonts w:ascii="Arial" w:cs="Arial" w:eastAsia="Arial" w:hAnsi="Arial"/>
                <w:i/>
                <w:iCs/>
                <w:color w:val="333333"/>
                <w:sz w:val="20"/>
                <w:szCs w:val="20"/>
              </w:rPr>
              <w:t xml:space="preserve"/>
            </w:r>
          </w:p>
          <w:p>
            <w:pPr>
              <w:spacing w:before="50" w:after="0"/>
            </w:pPr>
            <w:r>
              <w:rPr>
                <w:rFonts w:ascii="Arial" w:cs="Arial" w:eastAsia="Arial" w:hAnsi="Arial"/>
                <w:i/>
                <w:iCs/>
                <w:color w:val="333333"/>
                <w:sz w:val="20"/>
                <w:szCs w:val="20"/>
              </w:rPr>
              <w:t xml:space="preserve">"If this works as we hope, introductions are mutual over time. We meet your clients' investment needs. Occasionally we work with people who need estate planning sophistication they don't have. We send them to you."</w:t>
            </w:r>
          </w:p>
        </w:tc>
      </w:tr>
    </w:tbl>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9E0B" w:sz="8"/>
              <w:left w:val="single" w:color="F59E0B" w:sz="24"/>
              <w:bottom w:val="single" w:color="F59E0B" w:sz="8"/>
              <w:right w:val="single" w:color="F59E0B" w:sz="8"/>
            </w:tcBorders>
            <w:shd w:fill="FFF3CD" w:val="clear"/>
            <w:tcMar>
              <w:top w:type="dxa" w:w="100"/>
              <w:left w:type="dxa" w:w="160"/>
              <w:bottom w:type="dxa" w:w="120"/>
              <w:right w:type="dxa" w:w="160"/>
            </w:tcMar>
          </w:tcPr>
          <w:p>
            <w:pPr>
              <w:spacing w:before="0" w:after="60"/>
            </w:pPr>
            <w:r>
              <w:rPr>
                <w:rFonts w:ascii="Arial" w:cs="Arial" w:eastAsia="Arial" w:hAnsi="Arial"/>
                <w:b/>
                <w:bCs/>
                <w:color w:val="8B6000"/>
                <w:sz w:val="18"/>
                <w:szCs w:val="18"/>
              </w:rPr>
              <w:t xml:space="preserve">MIKE — How do you personally think about the COI relationship model and what makes it worth building?</w:t>
            </w:r>
          </w:p>
          <w:p>
            <w:pPr>
              <w:spacing w:before="0" w:after="80"/>
            </w:pPr>
            <w:r>
              <w:rPr>
                <w:rFonts w:ascii="Arial" w:cs="Arial" w:eastAsia="Arial" w:hAnsi="Arial"/>
                <w:i/>
                <w:iCs/>
                <w:color w:val="7A5500"/>
                <w:sz w:val="17"/>
                <w:szCs w:val="17"/>
              </w:rPr>
              <w:t xml:space="preserve">What's the honest version of why this is good for both parties? COIs who trust you will be better partners than COIs who were sold a referral arrangement.</w:t>
            </w:r>
          </w:p>
          <w:p>
            <w:pPr>
              <w:pBdr>
                <w:bottom w:val="single" w:color="D0D5DD" w:sz="2"/>
              </w:pBdr>
              <w:spacing w:before="80" w:after="0"/>
            </w:pPr>
            <w:r>
              <w:rPr>
                <w:rFonts w:ascii="Arial" w:cs="Arial" w:eastAsia="Arial" w:hAnsi="Arial"/>
                <w:sz w:val="28"/>
                <w:szCs w:val="28"/>
              </w:rPr>
              <w:t xml:space="preserve"/>
            </w:r>
          </w:p>
          <w:p>
            <w:pPr>
              <w:pBdr>
                <w:bottom w:val="single" w:color="D0D5DD" w:sz="2"/>
              </w:pBdr>
              <w:spacing w:before="60" w:after="0"/>
            </w:pPr>
            <w:r>
              <w:rPr>
                <w:rFonts w:ascii="Arial" w:cs="Arial" w:eastAsia="Arial" w:hAnsi="Arial"/>
                <w:sz w:val="28"/>
                <w:szCs w:val="28"/>
              </w:rPr>
              <w:t xml:space="preserve"/>
            </w:r>
          </w:p>
          <w:p>
            <w:pPr>
              <w:pBdr>
                <w:bottom w:val="single" w:color="D0D5DD" w:sz="2"/>
              </w:pBdr>
              <w:spacing w:before="60" w:after="0"/>
            </w:pPr>
            <w:r>
              <w:rPr>
                <w:rFonts w:ascii="Arial" w:cs="Arial" w:eastAsia="Arial" w:hAnsi="Arial"/>
                <w:sz w:val="28"/>
                <w:szCs w:val="28"/>
              </w:rPr>
              <w:t xml:space="preserve"/>
            </w:r>
          </w:p>
        </w:tc>
      </w:tr>
    </w:tbl>
    <w:p>
      <w:pPr>
        <w:spacing w:before="200" w:after="0"/>
      </w:pPr>
      <w:r>
        <w:t xml:space="preserve"/>
      </w:r>
    </w:p>
    <w:p>
      <w:r>
        <w:br w:type="pag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none" w:color="FFFFFF" w:sz="0"/>
              <w:left w:val="none" w:color="FFFFFF" w:sz="0"/>
              <w:bottom w:val="none" w:color="FFFFFF" w:sz="0"/>
              <w:right w:val="none" w:color="FFFFFF" w:sz="0"/>
            </w:tcBorders>
            <w:shd w:fill="1B3A5C" w:val="clear"/>
            <w:tcMar>
              <w:top w:type="dxa" w:w="160"/>
              <w:left w:type="dxa" w:w="320"/>
              <w:bottom w:type="dxa" w:w="160"/>
              <w:right w:type="dxa" w:w="320"/>
            </w:tcMar>
          </w:tcPr>
          <w:p>
            <w:pPr>
              <w:spacing w:before="0" w:after="40"/>
            </w:pPr>
            <w:r>
              <w:rPr>
                <w:rFonts w:ascii="Arial" w:cs="Arial" w:eastAsia="Arial" w:hAnsi="Arial"/>
                <w:b/>
                <w:bCs/>
                <w:caps/>
                <w:color w:val="A8C4E0"/>
                <w:sz w:val="18"/>
                <w:szCs w:val="18"/>
              </w:rPr>
              <w:t xml:space="preserve">VERSION B</w:t>
            </w:r>
          </w:p>
          <w:p>
            <w:r>
              <w:rPr>
                <w:rFonts w:ascii="Arial" w:cs="Arial" w:eastAsia="Arial" w:hAnsi="Arial"/>
                <w:b/>
                <w:bCs/>
                <w:color w:val="FFFFFF"/>
                <w:sz w:val="28"/>
                <w:szCs w:val="28"/>
              </w:rPr>
              <w:t xml:space="preserve">For Direct Prospect Meetings — HNW Individuals and Families</w:t>
            </w:r>
          </w:p>
          <w:p>
            <w:pPr>
              <w:spacing w:before="40" w:after="0"/>
            </w:pPr>
            <w:r>
              <w:rPr>
                <w:rFonts w:ascii="Arial" w:cs="Arial" w:eastAsia="Arial" w:hAnsi="Arial"/>
                <w:i/>
                <w:iCs/>
                <w:color w:val="A8C4E0"/>
                <w:sz w:val="17"/>
                <w:szCs w:val="17"/>
              </w:rPr>
              <w:t xml:space="preserve">Use when: Meeting a prospective private wealth client, typically introduced by a COI. Goal: earn a second conversation, not close a client.</w:t>
            </w:r>
          </w:p>
        </w:tc>
      </w:tr>
    </w:tbl>
    <w:p>
      <w:pPr>
        <w:spacing w:before="160" w:after="0"/>
      </w:pPr>
      <w:r>
        <w:t xml:space="preserve"/>
      </w:r>
    </w:p>
    <w:p>
      <w:pPr>
        <w:spacing w:before="180" w:after="60"/>
      </w:pPr>
      <w:r>
        <w:rPr>
          <w:rFonts w:ascii="Arial" w:cs="Arial" w:eastAsia="Arial" w:hAnsi="Arial"/>
          <w:b/>
          <w:bCs/>
          <w:color w:val="1B3A5C"/>
          <w:sz w:val="20"/>
          <w:szCs w:val="20"/>
        </w:rPr>
        <w:t xml:space="preserve">The Opening Principle</w:t>
      </w:r>
    </w:p>
    <w:p>
      <w:pPr>
        <w:spacing w:before="60" w:after="80"/>
      </w:pPr>
      <w:r>
        <w:rPr>
          <w:rFonts w:ascii="Arial" w:cs="Arial" w:eastAsia="Arial" w:hAnsi="Arial"/>
          <w:color w:val="333333"/>
          <w:sz w:val="20"/>
          <w:szCs w:val="20"/>
        </w:rPr>
        <w:t xml:space="preserve">The first meeting is not about Crewcial. It is about the prospect. The goal is to understand their world well enough that Crewcial's relevance surfaces naturally from the conversation.</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0D5DD" w:sz="1"/>
              <w:left w:val="single" w:color="4A6080" w:sz="14"/>
              <w:bottom w:val="single" w:color="D0D5DD" w:sz="1"/>
              <w:right w:val="single" w:color="D0D5DD" w:sz="1"/>
            </w:tcBorders>
            <w:shd w:fill="F5F6F8" w:val="clear"/>
            <w:tcMar>
              <w:top w:type="dxa" w:w="100"/>
              <w:left w:type="dxa" w:w="180"/>
              <w:bottom w:type="dxa" w:w="120"/>
              <w:right w:type="dxa" w:w="160"/>
            </w:tcMar>
          </w:tcPr>
          <w:p>
            <w:pPr>
              <w:spacing w:before="0" w:after="60"/>
            </w:pPr>
            <w:r>
              <w:rPr>
                <w:rFonts w:ascii="Arial" w:cs="Arial" w:eastAsia="Arial" w:hAnsi="Arial"/>
                <w:b/>
                <w:bCs/>
                <w:color w:val="4A6080"/>
                <w:sz w:val="17"/>
                <w:szCs w:val="17"/>
              </w:rPr>
              <w:t xml:space="preserve">Opening frame for the first direct meeting:</w:t>
            </w:r>
          </w:p>
          <w:p>
            <w:pPr>
              <w:spacing w:before="0" w:after="0"/>
            </w:pPr>
            <w:r>
              <w:rPr>
                <w:rFonts w:ascii="Arial" w:cs="Arial" w:eastAsia="Arial" w:hAnsi="Arial"/>
                <w:i/>
                <w:iCs/>
                <w:color w:val="333333"/>
                <w:sz w:val="20"/>
                <w:szCs w:val="20"/>
              </w:rPr>
              <w:t xml:space="preserve">"Before I tell you anything about what we do, I'd rather understand what you're navigating. The advisor who introduced us gave me some context, but there's obviously more than fits in a phone call. The most useful thing I can do in this first conversation is understand where things stand — not run through our capabilities.</w:t>
            </w:r>
          </w:p>
          <w:p>
            <w:pPr>
              <w:spacing w:before="50" w:after="0"/>
            </w:pPr>
            <w:r>
              <w:rPr>
                <w:rFonts w:ascii="Arial" w:cs="Arial" w:eastAsia="Arial" w:hAnsi="Arial"/>
                <w:i/>
                <w:iCs/>
                <w:color w:val="333333"/>
                <w:sz w:val="20"/>
                <w:szCs w:val="20"/>
              </w:rPr>
              <w:t xml:space="preserve"/>
            </w:r>
          </w:p>
          <w:p>
            <w:pPr>
              <w:spacing w:before="50" w:after="0"/>
            </w:pPr>
            <w:r>
              <w:rPr>
                <w:rFonts w:ascii="Arial" w:cs="Arial" w:eastAsia="Arial" w:hAnsi="Arial"/>
                <w:i/>
                <w:iCs/>
                <w:color w:val="333333"/>
                <w:sz w:val="20"/>
                <w:szCs w:val="20"/>
              </w:rPr>
              <w:t xml:space="preserve">"If it turns out there's something we could contribute, we'll get to that. But I'd rather earn that conversation than assume it."</w:t>
            </w:r>
          </w:p>
        </w:tc>
      </w:tr>
    </w:tbl>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9E0B" w:sz="8"/>
              <w:left w:val="single" w:color="F59E0B" w:sz="24"/>
              <w:bottom w:val="single" w:color="F59E0B" w:sz="8"/>
              <w:right w:val="single" w:color="F59E0B" w:sz="8"/>
            </w:tcBorders>
            <w:shd w:fill="FFF3CD" w:val="clear"/>
            <w:tcMar>
              <w:top w:type="dxa" w:w="100"/>
              <w:left w:type="dxa" w:w="160"/>
              <w:bottom w:type="dxa" w:w="120"/>
              <w:right w:type="dxa" w:w="160"/>
            </w:tcMar>
          </w:tcPr>
          <w:p>
            <w:pPr>
              <w:spacing w:before="0" w:after="60"/>
            </w:pPr>
            <w:r>
              <w:rPr>
                <w:rFonts w:ascii="Arial" w:cs="Arial" w:eastAsia="Arial" w:hAnsi="Arial"/>
                <w:b/>
                <w:bCs/>
                <w:color w:val="8B6000"/>
                <w:sz w:val="18"/>
                <w:szCs w:val="18"/>
              </w:rPr>
              <w:t xml:space="preserve">MIKE — What is the right opening question for a first meeting with a high-net-worth individual introduced through a COI?</w:t>
            </w:r>
          </w:p>
          <w:p>
            <w:pPr>
              <w:spacing w:before="0" w:after="80"/>
            </w:pPr>
            <w:r>
              <w:rPr>
                <w:rFonts w:ascii="Arial" w:cs="Arial" w:eastAsia="Arial" w:hAnsi="Arial"/>
                <w:i/>
                <w:iCs/>
                <w:color w:val="7A5500"/>
                <w:sz w:val="17"/>
                <w:szCs w:val="17"/>
              </w:rPr>
              <w:t xml:space="preserve">The question that creates the most productive first conversation. Could be about governance, preservation, what would make their current situation feel like it's working. What question do you wish more advisors asked?</w:t>
            </w:r>
          </w:p>
          <w:p>
            <w:pPr>
              <w:pBdr>
                <w:bottom w:val="single" w:color="D0D5DD" w:sz="2"/>
              </w:pBdr>
              <w:spacing w:before="80" w:after="0"/>
            </w:pPr>
            <w:r>
              <w:rPr>
                <w:rFonts w:ascii="Arial" w:cs="Arial" w:eastAsia="Arial" w:hAnsi="Arial"/>
                <w:sz w:val="28"/>
                <w:szCs w:val="28"/>
              </w:rPr>
              <w:t xml:space="preserve"/>
            </w:r>
          </w:p>
          <w:p>
            <w:pPr>
              <w:pBdr>
                <w:bottom w:val="single" w:color="D0D5DD" w:sz="2"/>
              </w:pBdr>
              <w:spacing w:before="60" w:after="0"/>
            </w:pPr>
            <w:r>
              <w:rPr>
                <w:rFonts w:ascii="Arial" w:cs="Arial" w:eastAsia="Arial" w:hAnsi="Arial"/>
                <w:sz w:val="28"/>
                <w:szCs w:val="28"/>
              </w:rPr>
              <w:t xml:space="preserve"/>
            </w:r>
          </w:p>
          <w:p>
            <w:pPr>
              <w:pBdr>
                <w:bottom w:val="single" w:color="D0D5DD" w:sz="2"/>
              </w:pBdr>
              <w:spacing w:before="60" w:after="0"/>
            </w:pPr>
            <w:r>
              <w:rPr>
                <w:rFonts w:ascii="Arial" w:cs="Arial" w:eastAsia="Arial" w:hAnsi="Arial"/>
                <w:sz w:val="28"/>
                <w:szCs w:val="28"/>
              </w:rPr>
              <w:t xml:space="preserve"/>
            </w:r>
          </w:p>
        </w:tc>
      </w:tr>
    </w:tbl>
    <w:p>
      <w:pPr>
        <w:spacing w:before="160" w:after="0"/>
      </w:pPr>
      <w:r>
        <w:t xml:space="preserve"/>
      </w:r>
    </w:p>
    <w:p>
      <w:pPr>
        <w:spacing w:before="180" w:after="60"/>
      </w:pPr>
      <w:r>
        <w:rPr>
          <w:rFonts w:ascii="Arial" w:cs="Arial" w:eastAsia="Arial" w:hAnsi="Arial"/>
          <w:b/>
          <w:bCs/>
          <w:color w:val="1B3A5C"/>
          <w:sz w:val="20"/>
          <w:szCs w:val="20"/>
        </w:rPr>
        <w:t xml:space="preserve">Four Ways Crewcial Is Different — Articulating the Pitch</w:t>
      </w:r>
    </w:p>
    <w:p>
      <w:pPr>
        <w:spacing w:before="60" w:after="80"/>
      </w:pPr>
      <w:r>
        <w:rPr>
          <w:rFonts w:ascii="Arial" w:cs="Arial" w:eastAsia="Arial" w:hAnsi="Arial"/>
          <w:color w:val="333333"/>
          <w:sz w:val="20"/>
          <w:szCs w:val="20"/>
        </w:rPr>
        <w:t xml:space="preserve">When the moment comes to describe what Crewcial does differently, these are the four planks. Draft language is provided below each as a starting point — Mike's language replaces or refines each one.</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3A5C" w:sz="8"/>
              <w:left w:val="single" w:color="D0D5DD" w:sz="1"/>
              <w:bottom w:val="single" w:color="D0D5DD" w:sz="1"/>
              <w:right w:val="single" w:color="D0D5DD" w:sz="1"/>
            </w:tcBorders>
            <w:shd w:fill="F5F6F8" w:val="clear"/>
            <w:tcMar>
              <w:top w:type="dxa" w:w="120"/>
              <w:left w:type="dxa" w:w="160"/>
              <w:bottom w:type="dxa" w:w="100"/>
              <w:right w:type="dxa" w:w="160"/>
            </w:tcMar>
          </w:tcPr>
          <w:p>
            <w:pPr>
              <w:spacing w:before="0" w:after="60"/>
            </w:pPr>
            <w:r>
              <w:rPr>
                <w:rFonts w:ascii="Arial" w:cs="Arial" w:eastAsia="Arial" w:hAnsi="Arial"/>
                <w:b/>
                <w:bCs/>
                <w:color w:val="F59E0B"/>
                <w:sz w:val="20"/>
                <w:szCs w:val="20"/>
              </w:rPr>
              <w:t xml:space="preserve">01  </w:t>
            </w:r>
            <w:r>
              <w:rPr>
                <w:rFonts w:ascii="Arial" w:cs="Arial" w:eastAsia="Arial" w:hAnsi="Arial"/>
                <w:b/>
                <w:bCs/>
                <w:color w:val="1B3A5C"/>
                <w:sz w:val="20"/>
                <w:szCs w:val="20"/>
              </w:rPr>
              <w:t xml:space="preserve">We think in perpetuity, not quarters.</w:t>
            </w:r>
          </w:p>
          <w:p>
            <w:r>
              <w:rPr>
                <w:rFonts w:ascii="Arial" w:cs="Arial" w:eastAsia="Arial" w:hAnsi="Arial"/>
                <w:i/>
                <w:iCs/>
                <w:color w:val="444444"/>
                <w:sz w:val="20"/>
                <w:szCs w:val="20"/>
              </w:rPr>
              <w:t xml:space="preserve">Draft: "Our entire practice was built around institutions that cannot afford to lose the corpus. We optimize for the portfolio surviving and growing through multiple market cycles — not quarterly performance conversations. That discipline shapes everything: how we construct portfolios, how we think about risk, how we select managers. Most wealth managers were built for a quarterly conversation. We were built for a 30-year one."</w:t>
            </w:r>
          </w:p>
        </w:tc>
      </w:tr>
    </w:tbl>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9E0B" w:sz="8"/>
              <w:left w:val="single" w:color="F59E0B" w:sz="24"/>
              <w:bottom w:val="single" w:color="F59E0B" w:sz="8"/>
              <w:right w:val="single" w:color="F59E0B" w:sz="8"/>
            </w:tcBorders>
            <w:shd w:fill="FFF3CD" w:val="clear"/>
            <w:tcMar>
              <w:top w:type="dxa" w:w="100"/>
              <w:left w:type="dxa" w:w="160"/>
              <w:bottom w:type="dxa" w:w="120"/>
              <w:right w:type="dxa" w:w="160"/>
            </w:tcMar>
          </w:tcPr>
          <w:p>
            <w:pPr>
              <w:spacing w:before="0" w:after="60"/>
            </w:pPr>
            <w:r>
              <w:rPr>
                <w:rFonts w:ascii="Arial" w:cs="Arial" w:eastAsia="Arial" w:hAnsi="Arial"/>
                <w:b/>
                <w:bCs/>
                <w:color w:val="8B6000"/>
                <w:sz w:val="18"/>
                <w:szCs w:val="18"/>
              </w:rPr>
              <w:t xml:space="preserve">MIKE — What's your version of the perpetuity thinking pitch?</w:t>
            </w:r>
          </w:p>
          <w:p>
            <w:pPr>
              <w:spacing w:before="0" w:after="80"/>
            </w:pPr>
            <w:r>
              <w:rPr>
                <w:rFonts w:ascii="Arial" w:cs="Arial" w:eastAsia="Arial" w:hAnsi="Arial"/>
                <w:i/>
                <w:iCs/>
                <w:color w:val="7A5500"/>
                <w:sz w:val="17"/>
                <w:szCs w:val="17"/>
              </w:rPr>
              <w:t xml:space="preserve">The draft above is structurally correct but needs your language. What's the way you actually say this — and is there a specific client story (anonymized) that illustrates it?</w:t>
            </w:r>
          </w:p>
          <w:p>
            <w:pPr>
              <w:pBdr>
                <w:bottom w:val="single" w:color="D0D5DD" w:sz="2"/>
              </w:pBdr>
              <w:spacing w:before="80" w:after="0"/>
            </w:pPr>
            <w:r>
              <w:rPr>
                <w:rFonts w:ascii="Arial" w:cs="Arial" w:eastAsia="Arial" w:hAnsi="Arial"/>
                <w:sz w:val="28"/>
                <w:szCs w:val="28"/>
              </w:rPr>
              <w:t xml:space="preserve"/>
            </w:r>
          </w:p>
          <w:p>
            <w:pPr>
              <w:pBdr>
                <w:bottom w:val="single" w:color="D0D5DD" w:sz="2"/>
              </w:pBdr>
              <w:spacing w:before="60" w:after="0"/>
            </w:pPr>
            <w:r>
              <w:rPr>
                <w:rFonts w:ascii="Arial" w:cs="Arial" w:eastAsia="Arial" w:hAnsi="Arial"/>
                <w:sz w:val="28"/>
                <w:szCs w:val="28"/>
              </w:rPr>
              <w:t xml:space="preserve"/>
            </w:r>
          </w:p>
          <w:p>
            <w:pPr>
              <w:pBdr>
                <w:bottom w:val="single" w:color="D0D5DD" w:sz="2"/>
              </w:pBdr>
              <w:spacing w:before="60" w:after="0"/>
            </w:pPr>
            <w:r>
              <w:rPr>
                <w:rFonts w:ascii="Arial" w:cs="Arial" w:eastAsia="Arial" w:hAnsi="Arial"/>
                <w:sz w:val="28"/>
                <w:szCs w:val="28"/>
              </w:rPr>
              <w:t xml:space="preserve"/>
            </w:r>
          </w:p>
        </w:tc>
      </w:tr>
    </w:tbl>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3A5C" w:sz="8"/>
              <w:left w:val="single" w:color="D0D5DD" w:sz="1"/>
              <w:bottom w:val="single" w:color="D0D5DD" w:sz="1"/>
              <w:right w:val="single" w:color="D0D5DD" w:sz="1"/>
            </w:tcBorders>
            <w:shd w:fill="F5F6F8" w:val="clear"/>
            <w:tcMar>
              <w:top w:type="dxa" w:w="120"/>
              <w:left w:type="dxa" w:w="160"/>
              <w:bottom w:type="dxa" w:w="100"/>
              <w:right w:type="dxa" w:w="160"/>
            </w:tcMar>
          </w:tcPr>
          <w:p>
            <w:pPr>
              <w:spacing w:before="0" w:after="60"/>
            </w:pPr>
            <w:r>
              <w:rPr>
                <w:rFonts w:ascii="Arial" w:cs="Arial" w:eastAsia="Arial" w:hAnsi="Arial"/>
                <w:b/>
                <w:bCs/>
                <w:color w:val="F59E0B"/>
                <w:sz w:val="20"/>
                <w:szCs w:val="20"/>
              </w:rPr>
              <w:t xml:space="preserve">02  </w:t>
            </w:r>
            <w:r>
              <w:rPr>
                <w:rFonts w:ascii="Arial" w:cs="Arial" w:eastAsia="Arial" w:hAnsi="Arial"/>
                <w:b/>
                <w:bCs/>
                <w:color w:val="1B3A5C"/>
                <w:sz w:val="20"/>
                <w:szCs w:val="20"/>
              </w:rPr>
              <w:t xml:space="preserve">Our alternatives access is institutional — not retail.</w:t>
            </w:r>
          </w:p>
          <w:p>
            <w:r>
              <w:rPr>
                <w:rFonts w:ascii="Arial" w:cs="Arial" w:eastAsia="Arial" w:hAnsi="Arial"/>
                <w:i/>
                <w:iCs/>
                <w:color w:val="444444"/>
                <w:sz w:val="20"/>
                <w:szCs w:val="20"/>
              </w:rPr>
              <w:t xml:space="preserve">Draft: "The manager relationships we've built were built for institutions. Access to certain strategies, certain funds, certain co-investment opportunities — these aren't available through a wealth management platform. If you have the capacity to participate at institutional scale, you can access managers that simply aren't accessible otherwise."</w:t>
            </w:r>
          </w:p>
        </w:tc>
      </w:tr>
    </w:tbl>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9E0B" w:sz="8"/>
              <w:left w:val="single" w:color="F59E0B" w:sz="24"/>
              <w:bottom w:val="single" w:color="F59E0B" w:sz="8"/>
              <w:right w:val="single" w:color="F59E0B" w:sz="8"/>
            </w:tcBorders>
            <w:shd w:fill="FFF3CD" w:val="clear"/>
            <w:tcMar>
              <w:top w:type="dxa" w:w="100"/>
              <w:left w:type="dxa" w:w="160"/>
              <w:bottom w:type="dxa" w:w="120"/>
              <w:right w:type="dxa" w:w="160"/>
            </w:tcMar>
          </w:tcPr>
          <w:p>
            <w:pPr>
              <w:spacing w:before="0" w:after="60"/>
            </w:pPr>
            <w:r>
              <w:rPr>
                <w:rFonts w:ascii="Arial" w:cs="Arial" w:eastAsia="Arial" w:hAnsi="Arial"/>
                <w:b/>
                <w:bCs/>
                <w:color w:val="8B6000"/>
                <w:sz w:val="18"/>
                <w:szCs w:val="18"/>
              </w:rPr>
              <w:t xml:space="preserve">MIKE — What specific alternatives capabilities are genuinely differentiated for a Crewcial private wealth client?</w:t>
            </w:r>
          </w:p>
          <w:p>
            <w:pPr>
              <w:spacing w:before="0" w:after="80"/>
            </w:pPr>
            <w:r>
              <w:rPr>
                <w:rFonts w:ascii="Arial" w:cs="Arial" w:eastAsia="Arial" w:hAnsi="Arial"/>
                <w:i/>
                <w:iCs/>
                <w:color w:val="7A5500"/>
                <w:sz w:val="17"/>
                <w:szCs w:val="17"/>
              </w:rPr>
              <w:t xml:space="preserve">Be specific about what's accessible and at what scale. If there are particular strategies or manager relationships worth naming generally, this is where they become part of the pitch.</w:t>
            </w:r>
          </w:p>
          <w:p>
            <w:pPr>
              <w:pBdr>
                <w:bottom w:val="single" w:color="D0D5DD" w:sz="2"/>
              </w:pBdr>
              <w:spacing w:before="80" w:after="0"/>
            </w:pPr>
            <w:r>
              <w:rPr>
                <w:rFonts w:ascii="Arial" w:cs="Arial" w:eastAsia="Arial" w:hAnsi="Arial"/>
                <w:sz w:val="28"/>
                <w:szCs w:val="28"/>
              </w:rPr>
              <w:t xml:space="preserve"/>
            </w:r>
          </w:p>
          <w:p>
            <w:pPr>
              <w:pBdr>
                <w:bottom w:val="single" w:color="D0D5DD" w:sz="2"/>
              </w:pBdr>
              <w:spacing w:before="60" w:after="0"/>
            </w:pPr>
            <w:r>
              <w:rPr>
                <w:rFonts w:ascii="Arial" w:cs="Arial" w:eastAsia="Arial" w:hAnsi="Arial"/>
                <w:sz w:val="28"/>
                <w:szCs w:val="28"/>
              </w:rPr>
              <w:t xml:space="preserve"/>
            </w:r>
          </w:p>
          <w:p>
            <w:pPr>
              <w:pBdr>
                <w:bottom w:val="single" w:color="D0D5DD" w:sz="2"/>
              </w:pBdr>
              <w:spacing w:before="60" w:after="0"/>
            </w:pPr>
            <w:r>
              <w:rPr>
                <w:rFonts w:ascii="Arial" w:cs="Arial" w:eastAsia="Arial" w:hAnsi="Arial"/>
                <w:sz w:val="28"/>
                <w:szCs w:val="28"/>
              </w:rPr>
              <w:t xml:space="preserve"/>
            </w:r>
          </w:p>
        </w:tc>
      </w:tr>
    </w:tbl>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3A5C" w:sz="8"/>
              <w:left w:val="single" w:color="D0D5DD" w:sz="1"/>
              <w:bottom w:val="single" w:color="D0D5DD" w:sz="1"/>
              <w:right w:val="single" w:color="D0D5DD" w:sz="1"/>
            </w:tcBorders>
            <w:shd w:fill="F5F6F8" w:val="clear"/>
            <w:tcMar>
              <w:top w:type="dxa" w:w="120"/>
              <w:left w:type="dxa" w:w="160"/>
              <w:bottom w:type="dxa" w:w="100"/>
              <w:right w:type="dxa" w:w="160"/>
            </w:tcMar>
          </w:tcPr>
          <w:p>
            <w:pPr>
              <w:spacing w:before="0" w:after="60"/>
            </w:pPr>
            <w:r>
              <w:rPr>
                <w:rFonts w:ascii="Arial" w:cs="Arial" w:eastAsia="Arial" w:hAnsi="Arial"/>
                <w:b/>
                <w:bCs/>
                <w:color w:val="F59E0B"/>
                <w:sz w:val="20"/>
                <w:szCs w:val="20"/>
              </w:rPr>
              <w:t xml:space="preserve">03  </w:t>
            </w:r>
            <w:r>
              <w:rPr>
                <w:rFonts w:ascii="Arial" w:cs="Arial" w:eastAsia="Arial" w:hAnsi="Arial"/>
                <w:b/>
                <w:bCs/>
                <w:color w:val="1B3A5C"/>
                <w:sz w:val="20"/>
                <w:szCs w:val="20"/>
              </w:rPr>
              <w:t xml:space="preserve">No proprietary products. No conflicts.</w:t>
            </w:r>
          </w:p>
          <w:p>
            <w:r>
              <w:rPr>
                <w:rFonts w:ascii="Arial" w:cs="Arial" w:eastAsia="Arial" w:hAnsi="Arial"/>
                <w:i/>
                <w:iCs/>
                <w:color w:val="444444"/>
                <w:sz w:val="20"/>
                <w:szCs w:val="20"/>
              </w:rPr>
              <w:t xml:space="preserve">Draft: "We don't manufacture anything. Every recommendation we make is because we believe in it — not because it benefits us economically. That independence is increasingly rare, and clients who have worked with conflicted advisors recognize the difference quickly."</w:t>
            </w:r>
          </w:p>
        </w:tc>
      </w:tr>
    </w:tbl>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9E0B" w:sz="8"/>
              <w:left w:val="single" w:color="F59E0B" w:sz="24"/>
              <w:bottom w:val="single" w:color="F59E0B" w:sz="8"/>
              <w:right w:val="single" w:color="F59E0B" w:sz="8"/>
            </w:tcBorders>
            <w:shd w:fill="FFF3CD" w:val="clear"/>
            <w:tcMar>
              <w:top w:type="dxa" w:w="100"/>
              <w:left w:type="dxa" w:w="160"/>
              <w:bottom w:type="dxa" w:w="120"/>
              <w:right w:type="dxa" w:w="160"/>
            </w:tcMar>
          </w:tcPr>
          <w:p>
            <w:pPr>
              <w:spacing w:before="0" w:after="60"/>
            </w:pPr>
            <w:r>
              <w:rPr>
                <w:rFonts w:ascii="Arial" w:cs="Arial" w:eastAsia="Arial" w:hAnsi="Arial"/>
                <w:b/>
                <w:bCs/>
                <w:color w:val="8B6000"/>
                <w:sz w:val="18"/>
                <w:szCs w:val="18"/>
              </w:rPr>
              <w:t xml:space="preserve">MIKE — How do you talk about Crewcial's independence and fee structure in a way that's clear without sounding like a sales pitch?</w:t>
            </w:r>
          </w:p>
          <w:p>
            <w:pPr>
              <w:spacing w:before="0" w:after="80"/>
            </w:pPr>
            <w:r>
              <w:rPr>
                <w:rFonts w:ascii="Arial" w:cs="Arial" w:eastAsia="Arial" w:hAnsi="Arial"/>
                <w:i/>
                <w:iCs/>
                <w:color w:val="7A5500"/>
                <w:sz w:val="17"/>
                <w:szCs w:val="17"/>
              </w:rPr>
              <w:t xml:space="preserve">The honest, direct version a sophisticated individual who's been through the conflicted-advisor experience would find credible.</w:t>
            </w:r>
          </w:p>
          <w:p>
            <w:pPr>
              <w:pBdr>
                <w:bottom w:val="single" w:color="D0D5DD" w:sz="2"/>
              </w:pBdr>
              <w:spacing w:before="80" w:after="0"/>
            </w:pPr>
            <w:r>
              <w:rPr>
                <w:rFonts w:ascii="Arial" w:cs="Arial" w:eastAsia="Arial" w:hAnsi="Arial"/>
                <w:sz w:val="28"/>
                <w:szCs w:val="28"/>
              </w:rPr>
              <w:t xml:space="preserve"/>
            </w:r>
          </w:p>
          <w:p>
            <w:pPr>
              <w:pBdr>
                <w:bottom w:val="single" w:color="D0D5DD" w:sz="2"/>
              </w:pBdr>
              <w:spacing w:before="60" w:after="0"/>
            </w:pPr>
            <w:r>
              <w:rPr>
                <w:rFonts w:ascii="Arial" w:cs="Arial" w:eastAsia="Arial" w:hAnsi="Arial"/>
                <w:sz w:val="28"/>
                <w:szCs w:val="28"/>
              </w:rPr>
              <w:t xml:space="preserve"/>
            </w:r>
          </w:p>
          <w:p>
            <w:pPr>
              <w:pBdr>
                <w:bottom w:val="single" w:color="D0D5DD" w:sz="2"/>
              </w:pBdr>
              <w:spacing w:before="60" w:after="0"/>
            </w:pPr>
            <w:r>
              <w:rPr>
                <w:rFonts w:ascii="Arial" w:cs="Arial" w:eastAsia="Arial" w:hAnsi="Arial"/>
                <w:sz w:val="28"/>
                <w:szCs w:val="28"/>
              </w:rPr>
              <w:t xml:space="preserve"/>
            </w:r>
          </w:p>
        </w:tc>
      </w:tr>
    </w:tbl>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3A5C" w:sz="8"/>
              <w:left w:val="single" w:color="D0D5DD" w:sz="1"/>
              <w:bottom w:val="single" w:color="D0D5DD" w:sz="1"/>
              <w:right w:val="single" w:color="D0D5DD" w:sz="1"/>
            </w:tcBorders>
            <w:shd w:fill="F5F6F8" w:val="clear"/>
            <w:tcMar>
              <w:top w:type="dxa" w:w="120"/>
              <w:left w:type="dxa" w:w="160"/>
              <w:bottom w:type="dxa" w:w="100"/>
              <w:right w:type="dxa" w:w="160"/>
            </w:tcMar>
          </w:tcPr>
          <w:p>
            <w:pPr>
              <w:spacing w:before="0" w:after="60"/>
            </w:pPr>
            <w:r>
              <w:rPr>
                <w:rFonts w:ascii="Arial" w:cs="Arial" w:eastAsia="Arial" w:hAnsi="Arial"/>
                <w:b/>
                <w:bCs/>
                <w:color w:val="F59E0B"/>
                <w:sz w:val="20"/>
                <w:szCs w:val="20"/>
              </w:rPr>
              <w:t xml:space="preserve">04  </w:t>
            </w:r>
            <w:r>
              <w:rPr>
                <w:rFonts w:ascii="Arial" w:cs="Arial" w:eastAsia="Arial" w:hAnsi="Arial"/>
                <w:b/>
                <w:bCs/>
                <w:color w:val="1B3A5C"/>
                <w:sz w:val="20"/>
                <w:szCs w:val="20"/>
              </w:rPr>
              <w:t xml:space="preserve">We coordinate across your full picture.</w:t>
            </w:r>
          </w:p>
          <w:p>
            <w:r>
              <w:rPr>
                <w:rFonts w:ascii="Arial" w:cs="Arial" w:eastAsia="Arial" w:hAnsi="Arial"/>
                <w:i/>
                <w:iCs/>
                <w:color w:val="444444"/>
                <w:sz w:val="20"/>
                <w:szCs w:val="20"/>
              </w:rPr>
              <w:t xml:space="preserve">Draft: "Investment decisions don't happen in isolation from estate planning, tax strategy, and liquidity planning — but in most advisory relationships, they do. We come in as part of a coordinated team. Investment decisions are made with full visibility into what your other advisors are doing — not in isolation from it."</w:t>
            </w:r>
          </w:p>
        </w:tc>
      </w:tr>
    </w:tbl>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9E0B" w:sz="8"/>
              <w:left w:val="single" w:color="F59E0B" w:sz="24"/>
              <w:bottom w:val="single" w:color="F59E0B" w:sz="8"/>
              <w:right w:val="single" w:color="F59E0B" w:sz="8"/>
            </w:tcBorders>
            <w:shd w:fill="FFF3CD" w:val="clear"/>
            <w:tcMar>
              <w:top w:type="dxa" w:w="100"/>
              <w:left w:type="dxa" w:w="160"/>
              <w:bottom w:type="dxa" w:w="120"/>
              <w:right w:type="dxa" w:w="160"/>
            </w:tcMar>
          </w:tcPr>
          <w:p>
            <w:pPr>
              <w:spacing w:before="0" w:after="60"/>
            </w:pPr>
            <w:r>
              <w:rPr>
                <w:rFonts w:ascii="Arial" w:cs="Arial" w:eastAsia="Arial" w:hAnsi="Arial"/>
                <w:b/>
                <w:bCs/>
                <w:color w:val="8B6000"/>
                <w:sz w:val="18"/>
                <w:szCs w:val="18"/>
              </w:rPr>
              <w:t xml:space="preserve">MIKE — What does the coordination model look like in practice when it's working well?</w:t>
            </w:r>
          </w:p>
          <w:p>
            <w:pPr>
              <w:spacing w:before="0" w:after="80"/>
            </w:pPr>
            <w:r>
              <w:rPr>
                <w:rFonts w:ascii="Arial" w:cs="Arial" w:eastAsia="Arial" w:hAnsi="Arial"/>
                <w:i/>
                <w:iCs/>
                <w:color w:val="7A5500"/>
                <w:sz w:val="17"/>
                <w:szCs w:val="17"/>
              </w:rPr>
              <w:t xml:space="preserve">A concrete description of the workflow between Crewcial, the estate attorney, and the CPA. The prospect needs to be able to imagine the relationship before they can want it.</w:t>
            </w:r>
          </w:p>
          <w:p>
            <w:pPr>
              <w:pBdr>
                <w:bottom w:val="single" w:color="D0D5DD" w:sz="2"/>
              </w:pBdr>
              <w:spacing w:before="80" w:after="0"/>
            </w:pPr>
            <w:r>
              <w:rPr>
                <w:rFonts w:ascii="Arial" w:cs="Arial" w:eastAsia="Arial" w:hAnsi="Arial"/>
                <w:sz w:val="28"/>
                <w:szCs w:val="28"/>
              </w:rPr>
              <w:t xml:space="preserve"/>
            </w:r>
          </w:p>
          <w:p>
            <w:pPr>
              <w:pBdr>
                <w:bottom w:val="single" w:color="D0D5DD" w:sz="2"/>
              </w:pBdr>
              <w:spacing w:before="60" w:after="0"/>
            </w:pPr>
            <w:r>
              <w:rPr>
                <w:rFonts w:ascii="Arial" w:cs="Arial" w:eastAsia="Arial" w:hAnsi="Arial"/>
                <w:sz w:val="28"/>
                <w:szCs w:val="28"/>
              </w:rPr>
              <w:t xml:space="preserve"/>
            </w:r>
          </w:p>
          <w:p>
            <w:pPr>
              <w:pBdr>
                <w:bottom w:val="single" w:color="D0D5DD" w:sz="2"/>
              </w:pBdr>
              <w:spacing w:before="60" w:after="0"/>
            </w:pPr>
            <w:r>
              <w:rPr>
                <w:rFonts w:ascii="Arial" w:cs="Arial" w:eastAsia="Arial" w:hAnsi="Arial"/>
                <w:sz w:val="28"/>
                <w:szCs w:val="28"/>
              </w:rPr>
              <w:t xml:space="preserve"/>
            </w:r>
          </w:p>
        </w:tc>
      </w:tr>
    </w:tbl>
    <w:p>
      <w:pPr>
        <w:spacing w:before="120" w:after="0"/>
      </w:pPr>
      <w:r>
        <w:t xml:space="preserve"/>
      </w:r>
    </w:p>
    <w:p>
      <w:pPr>
        <w:spacing w:before="180" w:after="60"/>
      </w:pPr>
      <w:r>
        <w:rPr>
          <w:rFonts w:ascii="Arial" w:cs="Arial" w:eastAsia="Arial" w:hAnsi="Arial"/>
          <w:b/>
          <w:bCs/>
          <w:color w:val="1B3A5C"/>
          <w:sz w:val="20"/>
          <w:szCs w:val="20"/>
        </w:rPr>
        <w:t xml:space="preserve">Closing the First Conversation</w:t>
      </w:r>
    </w:p>
    <w:p>
      <w:pPr>
        <w:spacing w:before="60" w:after="80"/>
      </w:pPr>
      <w:r>
        <w:rPr>
          <w:rFonts w:ascii="Arial" w:cs="Arial" w:eastAsia="Arial" w:hAnsi="Arial"/>
          <w:color w:val="333333"/>
          <w:sz w:val="20"/>
          <w:szCs w:val="20"/>
        </w:rPr>
        <w:t xml:space="preserve">The Version B pitch does not close toward a product or fee proposal. It closes toward the second conversation. The goal of the first meeting is to earn the right to continue.</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0D5DD" w:sz="1"/>
              <w:left w:val="single" w:color="4A6080" w:sz="14"/>
              <w:bottom w:val="single" w:color="D0D5DD" w:sz="1"/>
              <w:right w:val="single" w:color="D0D5DD" w:sz="1"/>
            </w:tcBorders>
            <w:shd w:fill="F5F6F8" w:val="clear"/>
            <w:tcMar>
              <w:top w:type="dxa" w:w="100"/>
              <w:left w:type="dxa" w:w="180"/>
              <w:bottom w:type="dxa" w:w="120"/>
              <w:right w:type="dxa" w:w="160"/>
            </w:tcMar>
          </w:tcPr>
          <w:p>
            <w:pPr>
              <w:spacing w:before="0" w:after="60"/>
            </w:pPr>
            <w:r>
              <w:rPr>
                <w:rFonts w:ascii="Arial" w:cs="Arial" w:eastAsia="Arial" w:hAnsi="Arial"/>
                <w:b/>
                <w:bCs/>
                <w:color w:val="4A6080"/>
                <w:sz w:val="17"/>
                <w:szCs w:val="17"/>
              </w:rPr>
              <w:t xml:space="preserve">Draft close for first direct prospect meeting:</w:t>
            </w:r>
          </w:p>
          <w:p>
            <w:pPr>
              <w:spacing w:before="0" w:after="0"/>
            </w:pPr>
            <w:r>
              <w:rPr>
                <w:rFonts w:ascii="Arial" w:cs="Arial" w:eastAsia="Arial" w:hAnsi="Arial"/>
                <w:i/>
                <w:iCs/>
                <w:color w:val="333333"/>
                <w:sz w:val="20"/>
                <w:szCs w:val="20"/>
              </w:rPr>
              <w:t xml:space="preserve">"I don't want to take more of your time today trying to make a case for anything. What I'd rather do is make sure you have a clear sense of who we are and what we're good at — and then let you decide whether a more detailed conversation makes sense.</w:t>
            </w:r>
          </w:p>
          <w:p>
            <w:pPr>
              <w:spacing w:before="50" w:after="0"/>
            </w:pPr>
            <w:r>
              <w:rPr>
                <w:rFonts w:ascii="Arial" w:cs="Arial" w:eastAsia="Arial" w:hAnsi="Arial"/>
                <w:i/>
                <w:iCs/>
                <w:color w:val="333333"/>
                <w:sz w:val="20"/>
                <w:szCs w:val="20"/>
              </w:rPr>
              <w:t xml:space="preserve"/>
            </w:r>
          </w:p>
          <w:p>
            <w:pPr>
              <w:spacing w:before="50" w:after="0"/>
            </w:pPr>
            <w:r>
              <w:rPr>
                <w:rFonts w:ascii="Arial" w:cs="Arial" w:eastAsia="Arial" w:hAnsi="Arial"/>
                <w:i/>
                <w:iCs/>
                <w:color w:val="333333"/>
                <w:sz w:val="20"/>
                <w:szCs w:val="20"/>
              </w:rPr>
              <w:t xml:space="preserve">"The question I'd leave you with: is there an aspect of your current situation — the portfolio, the alternatives allocation, the coordination between investment and estate — where the current setup isn't quite working? That's usually where our conversations get most interesting."</w:t>
            </w:r>
          </w:p>
        </w:tc>
      </w:tr>
    </w:tbl>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9E0B" w:sz="8"/>
              <w:left w:val="single" w:color="F59E0B" w:sz="24"/>
              <w:bottom w:val="single" w:color="F59E0B" w:sz="8"/>
              <w:right w:val="single" w:color="F59E0B" w:sz="8"/>
            </w:tcBorders>
            <w:shd w:fill="FFF3CD" w:val="clear"/>
            <w:tcMar>
              <w:top w:type="dxa" w:w="100"/>
              <w:left w:type="dxa" w:w="160"/>
              <w:bottom w:type="dxa" w:w="120"/>
              <w:right w:type="dxa" w:w="160"/>
            </w:tcMar>
          </w:tcPr>
          <w:p>
            <w:pPr>
              <w:spacing w:before="0" w:after="60"/>
            </w:pPr>
            <w:r>
              <w:rPr>
                <w:rFonts w:ascii="Arial" w:cs="Arial" w:eastAsia="Arial" w:hAnsi="Arial"/>
                <w:b/>
                <w:bCs/>
                <w:color w:val="8B6000"/>
                <w:sz w:val="18"/>
                <w:szCs w:val="18"/>
              </w:rPr>
              <w:t xml:space="preserve">MIKE — What closing language feels most natural to you at the end of a first prospect conversation?</w:t>
            </w:r>
          </w:p>
          <w:p>
            <w:pPr>
              <w:spacing w:before="0" w:after="80"/>
            </w:pPr>
            <w:r>
              <w:rPr>
                <w:rFonts w:ascii="Arial" w:cs="Arial" w:eastAsia="Arial" w:hAnsi="Arial"/>
                <w:i/>
                <w:iCs/>
                <w:color w:val="7A5500"/>
                <w:sz w:val="17"/>
                <w:szCs w:val="17"/>
              </w:rPr>
              <w:t xml:space="preserve">The close needs to match the opening — curious, not pressuring, earning the next conversation rather than demanding it.</w:t>
            </w:r>
          </w:p>
          <w:p>
            <w:pPr>
              <w:pBdr>
                <w:bottom w:val="single" w:color="D0D5DD" w:sz="2"/>
              </w:pBdr>
              <w:spacing w:before="80" w:after="0"/>
            </w:pPr>
            <w:r>
              <w:rPr>
                <w:rFonts w:ascii="Arial" w:cs="Arial" w:eastAsia="Arial" w:hAnsi="Arial"/>
                <w:sz w:val="28"/>
                <w:szCs w:val="28"/>
              </w:rPr>
              <w:t xml:space="preserve"/>
            </w:r>
          </w:p>
          <w:p>
            <w:pPr>
              <w:pBdr>
                <w:bottom w:val="single" w:color="D0D5DD" w:sz="2"/>
              </w:pBdr>
              <w:spacing w:before="60" w:after="0"/>
            </w:pPr>
            <w:r>
              <w:rPr>
                <w:rFonts w:ascii="Arial" w:cs="Arial" w:eastAsia="Arial" w:hAnsi="Arial"/>
                <w:sz w:val="28"/>
                <w:szCs w:val="28"/>
              </w:rPr>
              <w:t xml:space="preserve"/>
            </w:r>
          </w:p>
          <w:p>
            <w:pPr>
              <w:pBdr>
                <w:bottom w:val="single" w:color="D0D5DD" w:sz="2"/>
              </w:pBdr>
              <w:spacing w:before="60" w:after="0"/>
            </w:pPr>
            <w:r>
              <w:rPr>
                <w:rFonts w:ascii="Arial" w:cs="Arial" w:eastAsia="Arial" w:hAnsi="Arial"/>
                <w:sz w:val="28"/>
                <w:szCs w:val="28"/>
              </w:rPr>
              <w:t xml:space="preserve"/>
            </w:r>
          </w:p>
        </w:tc>
      </w:tr>
    </w:tbl>
    <w:p>
      <w:pPr>
        <w:spacing w:before="160" w:after="0"/>
      </w:pPr>
      <w:r>
        <w:t xml:space="preserve"/>
      </w:r>
    </w:p>
    <w:p>
      <w:pPr>
        <w:pBdr>
          <w:bottom w:val="single" w:color="D6E4F0" w:sz="4"/>
        </w:pBdr>
        <w:spacing w:before="200" w:after="200"/>
      </w:pPr>
      <w:r>
        <w:t xml:space="preserve"/>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3A5C" w:sz="8"/>
              <w:left w:val="single" w:color="D0D5DD" w:sz="1"/>
              <w:bottom w:val="single" w:color="D0D5DD" w:sz="1"/>
              <w:right w:val="single" w:color="D0D5DD" w:sz="1"/>
            </w:tcBorders>
            <w:shd w:fill="F5F6F8" w:val="clear"/>
            <w:tcMar>
              <w:top w:type="dxa" w:w="140"/>
              <w:left w:type="dxa" w:w="200"/>
              <w:bottom w:type="dxa" w:w="140"/>
              <w:right w:type="dxa" w:w="200"/>
            </w:tcMar>
          </w:tcPr>
          <w:p>
            <w:pPr>
              <w:spacing w:before="0" w:after="80"/>
            </w:pPr>
            <w:r>
              <w:rPr>
                <w:rFonts w:ascii="Arial" w:cs="Arial" w:eastAsia="Arial" w:hAnsi="Arial"/>
                <w:b/>
                <w:bCs/>
                <w:color w:val="1B3A5C"/>
                <w:sz w:val="22"/>
                <w:szCs w:val="22"/>
              </w:rPr>
              <w:t xml:space="preserve">Finalization Checklist</w:t>
            </w:r>
          </w:p>
          <w:p>
            <w:pPr>
              <w:pStyle w:val="ListParagraph"/>
              <w:numPr>
                <w:ilvl w:val="0"/>
                <w:numId w:val="2"/>
              </w:numPr>
              <w:spacing w:before="40" w:after="40"/>
            </w:pPr>
            <w:r>
              <w:rPr>
                <w:rFonts w:ascii="Arial" w:cs="Arial" w:eastAsia="Arial" w:hAnsi="Arial"/>
                <w:color w:val="333333"/>
                <w:sz w:val="20"/>
                <w:szCs w:val="20"/>
              </w:rPr>
              <w:t xml:space="preserve">All yellow input boxes completed with Mike Miller's language</w:t>
            </w:r>
          </w:p>
          <w:p>
            <w:pPr>
              <w:pStyle w:val="ListParagraph"/>
              <w:numPr>
                <w:ilvl w:val="0"/>
                <w:numId w:val="2"/>
              </w:numPr>
              <w:spacing w:before="40" w:after="40"/>
            </w:pPr>
            <w:r>
              <w:rPr>
                <w:rFonts w:ascii="Arial" w:cs="Arial" w:eastAsia="Arial" w:hAnsi="Arial"/>
                <w:color w:val="333333"/>
                <w:sz w:val="20"/>
                <w:szCs w:val="20"/>
              </w:rPr>
              <w:t xml:space="preserve">Draft language reviewed by Mike — approved or replaced</w:t>
            </w:r>
          </w:p>
          <w:p>
            <w:pPr>
              <w:pStyle w:val="ListParagraph"/>
              <w:numPr>
                <w:ilvl w:val="0"/>
                <w:numId w:val="2"/>
              </w:numPr>
              <w:spacing w:before="40" w:after="40"/>
            </w:pPr>
            <w:r>
              <w:rPr>
                <w:rFonts w:ascii="Arial" w:cs="Arial" w:eastAsia="Arial" w:hAnsi="Arial"/>
                <w:color w:val="333333"/>
                <w:sz w:val="20"/>
                <w:szCs w:val="20"/>
              </w:rPr>
              <w:t xml:space="preserve">Version A reviewed by at least two consultants for tone and natural delivery</w:t>
            </w:r>
          </w:p>
          <w:p>
            <w:pPr>
              <w:pStyle w:val="ListParagraph"/>
              <w:numPr>
                <w:ilvl w:val="0"/>
                <w:numId w:val="2"/>
              </w:numPr>
              <w:spacing w:before="40" w:after="40"/>
            </w:pPr>
            <w:r>
              <w:rPr>
                <w:rFonts w:ascii="Arial" w:cs="Arial" w:eastAsia="Arial" w:hAnsi="Arial"/>
                <w:color w:val="333333"/>
                <w:sz w:val="20"/>
                <w:szCs w:val="20"/>
              </w:rPr>
              <w:t xml:space="preserve">Version B reviewed by Mike for accuracy of investment claims</w:t>
            </w:r>
          </w:p>
          <w:p>
            <w:pPr>
              <w:pStyle w:val="ListParagraph"/>
              <w:numPr>
                <w:ilvl w:val="0"/>
                <w:numId w:val="2"/>
              </w:numPr>
              <w:spacing w:before="40" w:after="40"/>
            </w:pPr>
            <w:r>
              <w:rPr>
                <w:rFonts w:ascii="Arial" w:cs="Arial" w:eastAsia="Arial" w:hAnsi="Arial"/>
                <w:color w:val="333333"/>
                <w:sz w:val="20"/>
                <w:szCs w:val="20"/>
              </w:rPr>
              <w:t xml:space="preserve">Final document shared with all consultants before first COI outreach (June 2026 target)</w:t>
            </w:r>
          </w:p>
          <w:p>
            <w:pPr>
              <w:pStyle w:val="ListParagraph"/>
              <w:numPr>
                <w:ilvl w:val="0"/>
                <w:numId w:val="2"/>
              </w:numPr>
              <w:spacing w:before="40" w:after="40"/>
            </w:pPr>
            <w:r>
              <w:rPr>
                <w:rFonts w:ascii="Arial" w:cs="Arial" w:eastAsia="Arial" w:hAnsi="Arial"/>
                <w:color w:val="333333"/>
                <w:sz w:val="20"/>
                <w:szCs w:val="20"/>
              </w:rPr>
              <w:t xml:space="preserve">Annual update: refresh with insights from H2 2026 roundtables</w:t>
            </w:r>
          </w:p>
        </w:tc>
      </w:tr>
    </w:tbl>
    <w:p>
      <w:pPr>
        <w:spacing w:before="100" w:after="0"/>
      </w:pPr>
      <w:r>
        <w:t xml:space="preserve"/>
      </w:r>
    </w:p>
    <w:p>
      <w:pPr>
        <w:pBdr>
          <w:top w:val="single" w:color="D6E4F0" w:sz="4"/>
        </w:pBdr>
        <w:spacing w:before="200" w:after="0"/>
        <w:jc w:val="center"/>
      </w:pPr>
      <w:r>
        <w:rPr>
          <w:rFonts w:ascii="Arial" w:cs="Arial" w:eastAsia="Arial" w:hAnsi="Arial"/>
          <w:i/>
          <w:iCs/>
          <w:color w:val="4A6080"/>
          <w:sz w:val="16"/>
          <w:szCs w:val="16"/>
        </w:rPr>
        <w:t xml:space="preserve">Crewcial Partners  |  Business Development  |  Private Wealth Pitch Narrative  |  Confidential</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rPr>
        <w:color w:val="1B3A5C"/>
      </w:rPr>
    </w:lvl>
    <w:lvl w:ilvl="1" w15:tentative="1">
      <w:start w:val="1"/>
      <w:numFmt w:val="bullet"/>
      <w:lvlText w:val="◦"/>
      <w:lvlJc w:val="left"/>
      <w:pPr>
        <w:ind w:left="1120" w:hanging="280"/>
      </w:pPr>
      <w:rPr>
        <w:color w:val="4A6080"/>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40"/>
      <w:outlineLvl w:val="0"/>
    </w:pPr>
    <w:rPr>
      <w:rFonts w:ascii="Arial" w:cs="Arial" w:eastAsia="Arial" w:hAnsi="Arial"/>
      <w:b/>
      <w:bCs/>
      <w:color w:val="1B3A5C"/>
      <w:sz w:val="28"/>
      <w:szCs w:val="28"/>
    </w:rPr>
  </w:style>
  <w:style w:type="paragraph" w:styleId="Heading2">
    <w:name w:val="Heading 2"/>
    <w:basedOn w:val="Normal"/>
    <w:next w:val="Normal"/>
    <w:qFormat/>
    <w:pPr>
      <w:spacing w:before="240" w:after="100"/>
      <w:outlineLvl w:val="1"/>
    </w:pPr>
    <w:rPr>
      <w:rFonts w:ascii="Arial" w:cs="Arial" w:eastAsia="Arial" w:hAnsi="Arial"/>
      <w:b/>
      <w:bCs/>
      <w:color w:val="4A608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2026-02-22T02:42:14.431Z</dcterms:created>
  <dcterms:modified xsi:type="dcterms:W3CDTF">2026-02-22T02:42:14.431Z</dcterms:modified>
</cp:coreProperties>
</file>

<file path=docProps/custom.xml><?xml version="1.0" encoding="utf-8"?>
<Properties xmlns="http://schemas.openxmlformats.org/officeDocument/2006/custom-properties" xmlns:vt="http://schemas.openxmlformats.org/officeDocument/2006/docPropsVTypes"/>
</file>